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E1" w:rsidRDefault="00F56EE1">
      <w:pPr>
        <w:pStyle w:val="StandardNormal"/>
      </w:pPr>
    </w:p>
    <w:p w:rsidR="00F56EE1" w:rsidRDefault="00F56EE1">
      <w:pPr>
        <w:pStyle w:val="StandardNormal"/>
      </w:pPr>
    </w:p>
    <w:p w:rsidR="00F56EE1" w:rsidRDefault="001E2CBD">
      <w:pPr>
        <w:pStyle w:val="StandardNormal"/>
      </w:pPr>
      <w:r>
        <w:t>Gemeinde Haiming</w:t>
      </w:r>
    </w:p>
    <w:p w:rsidR="00F56EE1" w:rsidRDefault="001E2CBD">
      <w:pPr>
        <w:pStyle w:val="StandardNormal"/>
      </w:pPr>
      <w:r>
        <w:t>Siedlungsstraße 2</w:t>
      </w:r>
    </w:p>
    <w:p w:rsidR="00F56EE1" w:rsidRDefault="001E2CBD">
      <w:pPr>
        <w:pStyle w:val="StandardNormal"/>
      </w:pPr>
      <w:r>
        <w:t>6425 Haiming</w:t>
      </w:r>
    </w:p>
    <w:p w:rsidR="00F56EE1" w:rsidRDefault="00F56EE1">
      <w:pPr>
        <w:pStyle w:val="StandardNormal"/>
      </w:pPr>
    </w:p>
    <w:p w:rsidR="00F56EE1" w:rsidRDefault="00F56EE1">
      <w:pPr>
        <w:pStyle w:val="StandardNormal"/>
      </w:pPr>
    </w:p>
    <w:p w:rsidR="00F56EE1" w:rsidRDefault="00F56EE1">
      <w:pPr>
        <w:pStyle w:val="StandardNormal"/>
      </w:pPr>
    </w:p>
    <w:p w:rsidR="00F56EE1" w:rsidRDefault="00F56EE1">
      <w:pPr>
        <w:pStyle w:val="StandardNormal"/>
      </w:pPr>
    </w:p>
    <w:p w:rsidR="00F56EE1" w:rsidRDefault="001E2CBD">
      <w:pPr>
        <w:pStyle w:val="StandardNormal"/>
        <w:rPr>
          <w:b/>
          <w:bCs/>
        </w:rPr>
      </w:pPr>
      <w:r>
        <w:rPr>
          <w:b/>
          <w:bCs/>
          <w:sz w:val="32"/>
          <w:szCs w:val="32"/>
        </w:rPr>
        <w:t>Bauvollendungsanzeige</w:t>
      </w:r>
    </w:p>
    <w:p w:rsidR="00F56EE1" w:rsidRDefault="00F56EE1">
      <w:pPr>
        <w:pStyle w:val="StandardNormal"/>
        <w:rPr>
          <w:b/>
          <w:bCs/>
        </w:rPr>
      </w:pPr>
    </w:p>
    <w:p w:rsidR="00F56EE1" w:rsidRDefault="001E2CBD" w:rsidP="00DB6BE5">
      <w:pPr>
        <w:pStyle w:val="StandardNormal"/>
        <w:spacing w:line="276" w:lineRule="auto"/>
        <w:rPr>
          <w:b/>
          <w:bCs/>
        </w:rPr>
      </w:pPr>
      <w:r>
        <w:rPr>
          <w:b/>
          <w:bCs/>
        </w:rPr>
        <w:t xml:space="preserve">Fertigstellung des im Folgenden beschriebenen Bauvorhabens </w:t>
      </w:r>
    </w:p>
    <w:p w:rsidR="00F56EE1" w:rsidRDefault="001E2CBD" w:rsidP="00DB6BE5">
      <w:pPr>
        <w:pStyle w:val="StandardNormal"/>
        <w:spacing w:line="276" w:lineRule="auto"/>
        <w:rPr>
          <w:b/>
          <w:bCs/>
        </w:rPr>
      </w:pPr>
      <w:r>
        <w:rPr>
          <w:b/>
          <w:bCs/>
        </w:rPr>
        <w:t>gemäß § 44 (1) u. (2) TBO 2022</w:t>
      </w:r>
    </w:p>
    <w:p w:rsidR="00F56EE1" w:rsidRDefault="00F56EE1" w:rsidP="00DB6BE5">
      <w:pPr>
        <w:pStyle w:val="StandardNormal"/>
        <w:spacing w:line="276" w:lineRule="auto"/>
      </w:pPr>
    </w:p>
    <w:p w:rsidR="00F56EE1" w:rsidRDefault="00F56EE1" w:rsidP="00DB6BE5">
      <w:pPr>
        <w:pStyle w:val="StandardNormal"/>
        <w:spacing w:line="276" w:lineRule="auto"/>
      </w:pPr>
    </w:p>
    <w:p w:rsidR="00F56EE1" w:rsidRDefault="001E2CBD" w:rsidP="00DB6BE5">
      <w:pPr>
        <w:pStyle w:val="StandardNormal"/>
        <w:spacing w:line="276" w:lineRule="auto"/>
        <w:jc w:val="both"/>
      </w:pPr>
      <w:r>
        <w:t xml:space="preserve">Für das mit Bescheid der Gemeinde Haiming vom </w:t>
      </w:r>
      <w:r w:rsidR="00B11643">
        <w:rPr>
          <w:lang w:val="de-DE"/>
        </w:rPr>
        <w:t>……</w:t>
      </w:r>
      <w:r w:rsidR="00DB6BE5">
        <w:rPr>
          <w:lang w:val="de-DE"/>
        </w:rPr>
        <w:t>…</w:t>
      </w:r>
      <w:r w:rsidR="00B11643">
        <w:rPr>
          <w:lang w:val="de-DE"/>
        </w:rPr>
        <w:t>……..</w:t>
      </w:r>
      <w:r>
        <w:t xml:space="preserve">, Zahl </w:t>
      </w:r>
      <w:r w:rsidR="00B11643">
        <w:rPr>
          <w:lang w:val="de-DE"/>
        </w:rPr>
        <w:t>……</w:t>
      </w:r>
      <w:r w:rsidR="00DB6BE5">
        <w:rPr>
          <w:lang w:val="de-DE"/>
        </w:rPr>
        <w:t>..</w:t>
      </w:r>
      <w:r w:rsidR="00B11643">
        <w:rPr>
          <w:lang w:val="de-DE"/>
        </w:rPr>
        <w:t>………..</w:t>
      </w:r>
      <w:r>
        <w:t xml:space="preserve">, genehmigte Bauvorhaben auf Grundparzelle </w:t>
      </w:r>
      <w:r w:rsidR="00B11643">
        <w:rPr>
          <w:lang w:val="de-DE"/>
        </w:rPr>
        <w:t>……</w:t>
      </w:r>
      <w:r w:rsidR="00DB6BE5">
        <w:rPr>
          <w:lang w:val="de-DE"/>
        </w:rPr>
        <w:t>…</w:t>
      </w:r>
      <w:r w:rsidR="00B11643">
        <w:rPr>
          <w:lang w:val="de-DE"/>
        </w:rPr>
        <w:t>…</w:t>
      </w:r>
      <w:r>
        <w:t xml:space="preserve">, KG Haiming wird die plan- und </w:t>
      </w:r>
      <w:proofErr w:type="spellStart"/>
      <w:r>
        <w:t>bescheidgemäße</w:t>
      </w:r>
      <w:proofErr w:type="spellEnd"/>
      <w:r>
        <w:t xml:space="preserve"> Ausführung sowie die Fertigstellung des Objektes angezeigt.</w:t>
      </w:r>
    </w:p>
    <w:p w:rsidR="00F56EE1" w:rsidRDefault="00F56EE1">
      <w:pPr>
        <w:pStyle w:val="StandardNormal"/>
      </w:pPr>
    </w:p>
    <w:p w:rsidR="00F56EE1" w:rsidRDefault="001E2CBD">
      <w:pPr>
        <w:pStyle w:val="StandardNormal"/>
        <w:rPr>
          <w:b/>
          <w:bCs/>
        </w:rPr>
      </w:pPr>
      <w:r>
        <w:rPr>
          <w:b/>
          <w:bCs/>
        </w:rPr>
        <w:t>Vollendungsdatum</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27"/>
      </w:tblGrid>
      <w:tr w:rsidR="00F56EE1">
        <w:trPr>
          <w:trHeight w:val="680"/>
        </w:trPr>
        <w:tc>
          <w:tcPr>
            <w:tcW w:w="9827" w:type="dxa"/>
            <w:shd w:val="clear" w:color="auto" w:fill="auto"/>
          </w:tcPr>
          <w:p w:rsidR="00F56EE1" w:rsidRDefault="00F56EE1">
            <w:pPr>
              <w:pStyle w:val="StandardNormal"/>
              <w:rPr>
                <w:sz w:val="20"/>
                <w:szCs w:val="20"/>
              </w:rPr>
            </w:pPr>
          </w:p>
          <w:p w:rsidR="00F56EE1" w:rsidRDefault="00F56EE1">
            <w:pPr>
              <w:pStyle w:val="StandardNormal"/>
            </w:pPr>
            <w:bookmarkStart w:id="0" w:name="Text9"/>
            <w:bookmarkEnd w:id="0"/>
          </w:p>
        </w:tc>
      </w:tr>
    </w:tbl>
    <w:p w:rsidR="00F56EE1" w:rsidRDefault="00F56EE1">
      <w:pPr>
        <w:pStyle w:val="StandardNormal"/>
      </w:pPr>
    </w:p>
    <w:p w:rsidR="00F56EE1" w:rsidRDefault="001E2CBD">
      <w:pPr>
        <w:pStyle w:val="StandardNormal"/>
        <w:rPr>
          <w:b/>
          <w:bCs/>
        </w:rPr>
      </w:pPr>
      <w:r>
        <w:rPr>
          <w:b/>
          <w:bCs/>
        </w:rPr>
        <w:t>Erklärungen und erforderliche Unterlagen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84"/>
        <w:gridCol w:w="8"/>
        <w:gridCol w:w="3536"/>
        <w:gridCol w:w="283"/>
        <w:gridCol w:w="1276"/>
        <w:gridCol w:w="283"/>
        <w:gridCol w:w="1843"/>
        <w:gridCol w:w="284"/>
        <w:gridCol w:w="1944"/>
        <w:gridCol w:w="8"/>
      </w:tblGrid>
      <w:tr w:rsidR="00F56EE1">
        <w:trPr>
          <w:gridAfter w:val="1"/>
          <w:wAfter w:w="8" w:type="dxa"/>
        </w:trPr>
        <w:tc>
          <w:tcPr>
            <w:tcW w:w="392" w:type="dxa"/>
            <w:gridSpan w:val="2"/>
            <w:shd w:val="clear" w:color="auto" w:fill="auto"/>
          </w:tcPr>
          <w:p w:rsidR="00F56EE1" w:rsidRDefault="001E2CBD">
            <w:pPr>
              <w:pStyle w:val="StandardNormal"/>
              <w:rPr>
                <w:sz w:val="20"/>
                <w:szCs w:val="20"/>
              </w:rPr>
            </w:pPr>
            <w:r>
              <w:rPr>
                <w:sz w:val="20"/>
                <w:szCs w:val="20"/>
              </w:rPr>
              <w:t>1.</w:t>
            </w:r>
          </w:p>
        </w:tc>
        <w:tc>
          <w:tcPr>
            <w:tcW w:w="3544" w:type="dxa"/>
            <w:gridSpan w:val="2"/>
            <w:shd w:val="clear" w:color="auto" w:fill="auto"/>
          </w:tcPr>
          <w:p w:rsidR="00F56EE1" w:rsidRDefault="001E2CBD">
            <w:pPr>
              <w:pStyle w:val="StandardNormal"/>
              <w:rPr>
                <w:sz w:val="20"/>
                <w:szCs w:val="20"/>
              </w:rPr>
            </w:pPr>
            <w:r>
              <w:rPr>
                <w:sz w:val="20"/>
                <w:szCs w:val="20"/>
              </w:rPr>
              <w:t>Kaminbefund:</w:t>
            </w:r>
          </w:p>
        </w:tc>
        <w:tc>
          <w:tcPr>
            <w:tcW w:w="283" w:type="dxa"/>
            <w:shd w:val="clear" w:color="auto" w:fill="auto"/>
          </w:tcPr>
          <w:p w:rsidR="00F56EE1" w:rsidRDefault="00F56EE1">
            <w:pPr>
              <w:pStyle w:val="StandardNormal"/>
              <w:rPr>
                <w:sz w:val="20"/>
                <w:szCs w:val="20"/>
              </w:rPr>
            </w:pPr>
          </w:p>
        </w:tc>
        <w:tc>
          <w:tcPr>
            <w:tcW w:w="1276" w:type="dxa"/>
            <w:shd w:val="clear" w:color="auto" w:fill="auto"/>
          </w:tcPr>
          <w:p w:rsidR="00F56EE1" w:rsidRDefault="001E2CBD">
            <w:pPr>
              <w:pStyle w:val="StandardNormal"/>
              <w:rPr>
                <w:sz w:val="20"/>
                <w:szCs w:val="20"/>
              </w:rPr>
            </w:pPr>
            <w:r>
              <w:rPr>
                <w:sz w:val="20"/>
                <w:szCs w:val="20"/>
              </w:rPr>
              <w:t>liegt bei</w:t>
            </w:r>
          </w:p>
        </w:tc>
        <w:tc>
          <w:tcPr>
            <w:tcW w:w="283" w:type="dxa"/>
            <w:shd w:val="clear" w:color="auto" w:fill="auto"/>
          </w:tcPr>
          <w:p w:rsidR="00F56EE1" w:rsidRDefault="00F56EE1">
            <w:pPr>
              <w:pStyle w:val="StandardNormal"/>
              <w:rPr>
                <w:sz w:val="20"/>
                <w:szCs w:val="20"/>
              </w:rPr>
            </w:pPr>
          </w:p>
        </w:tc>
        <w:tc>
          <w:tcPr>
            <w:tcW w:w="1843" w:type="dxa"/>
            <w:shd w:val="clear" w:color="auto" w:fill="auto"/>
          </w:tcPr>
          <w:p w:rsidR="00F56EE1" w:rsidRDefault="001E2CBD">
            <w:pPr>
              <w:pStyle w:val="StandardNormal"/>
              <w:rPr>
                <w:sz w:val="20"/>
                <w:szCs w:val="20"/>
              </w:rPr>
            </w:pPr>
            <w:r>
              <w:rPr>
                <w:sz w:val="20"/>
                <w:szCs w:val="20"/>
              </w:rPr>
              <w:t>wird nachgereicht</w:t>
            </w:r>
          </w:p>
        </w:tc>
        <w:tc>
          <w:tcPr>
            <w:tcW w:w="284" w:type="dxa"/>
            <w:shd w:val="clear" w:color="auto" w:fill="auto"/>
          </w:tcPr>
          <w:p w:rsidR="00F56EE1" w:rsidRDefault="00F56EE1">
            <w:pPr>
              <w:pStyle w:val="StandardNormal"/>
              <w:rPr>
                <w:sz w:val="20"/>
                <w:szCs w:val="20"/>
              </w:rPr>
            </w:pPr>
          </w:p>
        </w:tc>
        <w:tc>
          <w:tcPr>
            <w:tcW w:w="1944" w:type="dxa"/>
            <w:shd w:val="clear" w:color="auto" w:fill="auto"/>
          </w:tcPr>
          <w:p w:rsidR="00F56EE1" w:rsidRDefault="001E2CBD">
            <w:pPr>
              <w:pStyle w:val="StandardNormal"/>
              <w:rPr>
                <w:sz w:val="20"/>
                <w:szCs w:val="20"/>
              </w:rPr>
            </w:pPr>
            <w:r>
              <w:rPr>
                <w:sz w:val="20"/>
                <w:szCs w:val="20"/>
              </w:rPr>
              <w:t>bereits abgegeben</w:t>
            </w:r>
          </w:p>
        </w:tc>
      </w:tr>
      <w:tr w:rsidR="00F56EE1">
        <w:trPr>
          <w:gridAfter w:val="1"/>
          <w:wAfter w:w="8" w:type="dxa"/>
        </w:trPr>
        <w:tc>
          <w:tcPr>
            <w:tcW w:w="392" w:type="dxa"/>
            <w:gridSpan w:val="2"/>
            <w:shd w:val="clear" w:color="auto" w:fill="auto"/>
          </w:tcPr>
          <w:p w:rsidR="00F56EE1" w:rsidRDefault="001E2CBD">
            <w:pPr>
              <w:pStyle w:val="StandardNormal"/>
              <w:rPr>
                <w:sz w:val="20"/>
                <w:szCs w:val="20"/>
              </w:rPr>
            </w:pPr>
            <w:r>
              <w:rPr>
                <w:sz w:val="20"/>
                <w:szCs w:val="20"/>
              </w:rPr>
              <w:t>2.</w:t>
            </w:r>
          </w:p>
        </w:tc>
        <w:tc>
          <w:tcPr>
            <w:tcW w:w="3544" w:type="dxa"/>
            <w:gridSpan w:val="2"/>
            <w:shd w:val="clear" w:color="auto" w:fill="auto"/>
          </w:tcPr>
          <w:p w:rsidR="00F56EE1" w:rsidRDefault="001E2CBD">
            <w:pPr>
              <w:pStyle w:val="StandardNormal"/>
              <w:rPr>
                <w:sz w:val="20"/>
                <w:szCs w:val="20"/>
              </w:rPr>
            </w:pPr>
            <w:r>
              <w:rPr>
                <w:sz w:val="20"/>
                <w:szCs w:val="20"/>
              </w:rPr>
              <w:t>Abnahmeprüfung Heizungsanlage:</w:t>
            </w:r>
          </w:p>
        </w:tc>
        <w:tc>
          <w:tcPr>
            <w:tcW w:w="283" w:type="dxa"/>
            <w:shd w:val="clear" w:color="auto" w:fill="auto"/>
          </w:tcPr>
          <w:p w:rsidR="00F56EE1" w:rsidRDefault="00F56EE1">
            <w:pPr>
              <w:pStyle w:val="StandardNormal"/>
              <w:rPr>
                <w:sz w:val="20"/>
                <w:szCs w:val="20"/>
              </w:rPr>
            </w:pPr>
          </w:p>
        </w:tc>
        <w:tc>
          <w:tcPr>
            <w:tcW w:w="1276" w:type="dxa"/>
            <w:shd w:val="clear" w:color="auto" w:fill="auto"/>
          </w:tcPr>
          <w:p w:rsidR="00F56EE1" w:rsidRDefault="001E2CBD">
            <w:pPr>
              <w:pStyle w:val="StandardNormal"/>
              <w:rPr>
                <w:sz w:val="20"/>
                <w:szCs w:val="20"/>
              </w:rPr>
            </w:pPr>
            <w:r>
              <w:rPr>
                <w:sz w:val="20"/>
                <w:szCs w:val="20"/>
              </w:rPr>
              <w:t>liegt bei</w:t>
            </w:r>
          </w:p>
        </w:tc>
        <w:tc>
          <w:tcPr>
            <w:tcW w:w="283" w:type="dxa"/>
            <w:shd w:val="clear" w:color="auto" w:fill="auto"/>
          </w:tcPr>
          <w:p w:rsidR="00F56EE1" w:rsidRDefault="00F56EE1">
            <w:pPr>
              <w:pStyle w:val="StandardNormal"/>
              <w:rPr>
                <w:sz w:val="20"/>
                <w:szCs w:val="20"/>
              </w:rPr>
            </w:pPr>
          </w:p>
        </w:tc>
        <w:tc>
          <w:tcPr>
            <w:tcW w:w="1843" w:type="dxa"/>
            <w:shd w:val="clear" w:color="auto" w:fill="auto"/>
          </w:tcPr>
          <w:p w:rsidR="00F56EE1" w:rsidRDefault="001E2CBD">
            <w:pPr>
              <w:pStyle w:val="StandardNormal"/>
              <w:rPr>
                <w:sz w:val="20"/>
                <w:szCs w:val="20"/>
              </w:rPr>
            </w:pPr>
            <w:r>
              <w:rPr>
                <w:sz w:val="20"/>
                <w:szCs w:val="20"/>
              </w:rPr>
              <w:t>wird nachgereicht</w:t>
            </w:r>
          </w:p>
        </w:tc>
        <w:tc>
          <w:tcPr>
            <w:tcW w:w="284" w:type="dxa"/>
            <w:shd w:val="clear" w:color="auto" w:fill="auto"/>
          </w:tcPr>
          <w:p w:rsidR="00F56EE1" w:rsidRDefault="00F56EE1">
            <w:pPr>
              <w:pStyle w:val="StandardNormal"/>
              <w:rPr>
                <w:sz w:val="20"/>
                <w:szCs w:val="20"/>
              </w:rPr>
            </w:pPr>
          </w:p>
        </w:tc>
        <w:tc>
          <w:tcPr>
            <w:tcW w:w="1944" w:type="dxa"/>
            <w:shd w:val="clear" w:color="auto" w:fill="auto"/>
          </w:tcPr>
          <w:p w:rsidR="00F56EE1" w:rsidRDefault="001E2CBD">
            <w:pPr>
              <w:pStyle w:val="StandardNormal"/>
              <w:rPr>
                <w:sz w:val="20"/>
                <w:szCs w:val="20"/>
              </w:rPr>
            </w:pPr>
            <w:r>
              <w:rPr>
                <w:sz w:val="20"/>
                <w:szCs w:val="20"/>
              </w:rPr>
              <w:t>bereits abgegeben</w:t>
            </w:r>
          </w:p>
        </w:tc>
      </w:tr>
      <w:tr w:rsidR="00F56EE1">
        <w:trPr>
          <w:gridAfter w:val="1"/>
          <w:wAfter w:w="8" w:type="dxa"/>
        </w:trPr>
        <w:tc>
          <w:tcPr>
            <w:tcW w:w="392" w:type="dxa"/>
            <w:gridSpan w:val="2"/>
            <w:shd w:val="clear" w:color="auto" w:fill="auto"/>
          </w:tcPr>
          <w:p w:rsidR="00F56EE1" w:rsidRDefault="001E2CBD">
            <w:pPr>
              <w:pStyle w:val="StandardNormal"/>
              <w:rPr>
                <w:sz w:val="20"/>
                <w:szCs w:val="20"/>
              </w:rPr>
            </w:pPr>
            <w:r>
              <w:rPr>
                <w:sz w:val="20"/>
                <w:szCs w:val="20"/>
              </w:rPr>
              <w:t>3.</w:t>
            </w:r>
          </w:p>
        </w:tc>
        <w:tc>
          <w:tcPr>
            <w:tcW w:w="3544" w:type="dxa"/>
            <w:gridSpan w:val="2"/>
            <w:shd w:val="clear" w:color="auto" w:fill="auto"/>
          </w:tcPr>
          <w:p w:rsidR="00F56EE1" w:rsidRDefault="001E2CBD">
            <w:pPr>
              <w:pStyle w:val="StandardNormal"/>
              <w:rPr>
                <w:sz w:val="20"/>
                <w:szCs w:val="20"/>
              </w:rPr>
            </w:pPr>
            <w:r>
              <w:rPr>
                <w:sz w:val="20"/>
                <w:szCs w:val="20"/>
              </w:rPr>
              <w:t>Lage- und Höhenbestätigungen:</w:t>
            </w:r>
          </w:p>
        </w:tc>
        <w:tc>
          <w:tcPr>
            <w:tcW w:w="283" w:type="dxa"/>
            <w:shd w:val="clear" w:color="auto" w:fill="auto"/>
          </w:tcPr>
          <w:p w:rsidR="00F56EE1" w:rsidRDefault="00F56EE1">
            <w:pPr>
              <w:pStyle w:val="StandardNormal"/>
              <w:rPr>
                <w:sz w:val="20"/>
                <w:szCs w:val="20"/>
              </w:rPr>
            </w:pPr>
          </w:p>
        </w:tc>
        <w:tc>
          <w:tcPr>
            <w:tcW w:w="1276" w:type="dxa"/>
            <w:shd w:val="clear" w:color="auto" w:fill="auto"/>
          </w:tcPr>
          <w:p w:rsidR="00F56EE1" w:rsidRDefault="001E2CBD">
            <w:pPr>
              <w:pStyle w:val="StandardNormal"/>
              <w:rPr>
                <w:sz w:val="20"/>
                <w:szCs w:val="20"/>
              </w:rPr>
            </w:pPr>
            <w:r>
              <w:rPr>
                <w:sz w:val="20"/>
                <w:szCs w:val="20"/>
              </w:rPr>
              <w:t>liegt bei</w:t>
            </w:r>
          </w:p>
        </w:tc>
        <w:tc>
          <w:tcPr>
            <w:tcW w:w="283" w:type="dxa"/>
            <w:shd w:val="clear" w:color="auto" w:fill="auto"/>
          </w:tcPr>
          <w:p w:rsidR="00F56EE1" w:rsidRDefault="00F56EE1">
            <w:pPr>
              <w:pStyle w:val="StandardNormal"/>
              <w:rPr>
                <w:sz w:val="20"/>
                <w:szCs w:val="20"/>
              </w:rPr>
            </w:pPr>
          </w:p>
        </w:tc>
        <w:tc>
          <w:tcPr>
            <w:tcW w:w="1843" w:type="dxa"/>
            <w:shd w:val="clear" w:color="auto" w:fill="auto"/>
          </w:tcPr>
          <w:p w:rsidR="00F56EE1" w:rsidRDefault="001E2CBD">
            <w:pPr>
              <w:pStyle w:val="StandardNormal"/>
              <w:rPr>
                <w:sz w:val="20"/>
                <w:szCs w:val="20"/>
              </w:rPr>
            </w:pPr>
            <w:r>
              <w:rPr>
                <w:sz w:val="20"/>
                <w:szCs w:val="20"/>
              </w:rPr>
              <w:t>wird nachgereicht</w:t>
            </w:r>
          </w:p>
        </w:tc>
        <w:tc>
          <w:tcPr>
            <w:tcW w:w="284" w:type="dxa"/>
            <w:shd w:val="clear" w:color="auto" w:fill="auto"/>
          </w:tcPr>
          <w:p w:rsidR="00F56EE1" w:rsidRDefault="00F56EE1">
            <w:pPr>
              <w:pStyle w:val="StandardNormal"/>
              <w:rPr>
                <w:sz w:val="20"/>
                <w:szCs w:val="20"/>
              </w:rPr>
            </w:pPr>
          </w:p>
        </w:tc>
        <w:tc>
          <w:tcPr>
            <w:tcW w:w="1944" w:type="dxa"/>
            <w:shd w:val="clear" w:color="auto" w:fill="auto"/>
          </w:tcPr>
          <w:p w:rsidR="00F56EE1" w:rsidRDefault="001E2CBD">
            <w:pPr>
              <w:pStyle w:val="StandardNormal"/>
              <w:rPr>
                <w:sz w:val="20"/>
                <w:szCs w:val="20"/>
              </w:rPr>
            </w:pPr>
            <w:r>
              <w:rPr>
                <w:sz w:val="20"/>
                <w:szCs w:val="20"/>
              </w:rPr>
              <w:t>bereits abgegeben</w:t>
            </w:r>
          </w:p>
        </w:tc>
      </w:tr>
      <w:tr w:rsidR="00F56EE1">
        <w:trPr>
          <w:gridAfter w:val="1"/>
          <w:wAfter w:w="8" w:type="dxa"/>
        </w:trPr>
        <w:tc>
          <w:tcPr>
            <w:tcW w:w="392" w:type="dxa"/>
            <w:gridSpan w:val="2"/>
            <w:shd w:val="clear" w:color="auto" w:fill="auto"/>
          </w:tcPr>
          <w:p w:rsidR="00F56EE1" w:rsidRDefault="001E2CBD">
            <w:pPr>
              <w:pStyle w:val="StandardNormal"/>
              <w:rPr>
                <w:sz w:val="20"/>
                <w:szCs w:val="20"/>
              </w:rPr>
            </w:pPr>
            <w:r>
              <w:rPr>
                <w:sz w:val="20"/>
                <w:szCs w:val="20"/>
              </w:rPr>
              <w:t>4.</w:t>
            </w:r>
          </w:p>
        </w:tc>
        <w:tc>
          <w:tcPr>
            <w:tcW w:w="3544" w:type="dxa"/>
            <w:gridSpan w:val="2"/>
            <w:shd w:val="clear" w:color="auto" w:fill="auto"/>
          </w:tcPr>
          <w:p w:rsidR="00F56EE1" w:rsidRDefault="001E2CBD">
            <w:pPr>
              <w:pStyle w:val="StandardNormal"/>
              <w:rPr>
                <w:sz w:val="20"/>
                <w:szCs w:val="20"/>
              </w:rPr>
            </w:pPr>
            <w:r>
              <w:rPr>
                <w:sz w:val="20"/>
                <w:szCs w:val="20"/>
              </w:rPr>
              <w:t>Abnahmeprüfung Elektroanlage:</w:t>
            </w:r>
          </w:p>
        </w:tc>
        <w:tc>
          <w:tcPr>
            <w:tcW w:w="283" w:type="dxa"/>
            <w:shd w:val="clear" w:color="auto" w:fill="auto"/>
          </w:tcPr>
          <w:p w:rsidR="00F56EE1" w:rsidRDefault="00F56EE1">
            <w:pPr>
              <w:pStyle w:val="StandardNormal"/>
              <w:rPr>
                <w:sz w:val="20"/>
                <w:szCs w:val="20"/>
              </w:rPr>
            </w:pPr>
          </w:p>
        </w:tc>
        <w:tc>
          <w:tcPr>
            <w:tcW w:w="1276" w:type="dxa"/>
            <w:shd w:val="clear" w:color="auto" w:fill="auto"/>
          </w:tcPr>
          <w:p w:rsidR="00F56EE1" w:rsidRDefault="001E2CBD">
            <w:pPr>
              <w:pStyle w:val="StandardNormal"/>
              <w:rPr>
                <w:sz w:val="20"/>
                <w:szCs w:val="20"/>
              </w:rPr>
            </w:pPr>
            <w:r>
              <w:rPr>
                <w:sz w:val="20"/>
                <w:szCs w:val="20"/>
              </w:rPr>
              <w:t>liegt bei</w:t>
            </w:r>
          </w:p>
        </w:tc>
        <w:tc>
          <w:tcPr>
            <w:tcW w:w="283" w:type="dxa"/>
            <w:shd w:val="clear" w:color="auto" w:fill="auto"/>
          </w:tcPr>
          <w:p w:rsidR="00F56EE1" w:rsidRDefault="00F56EE1">
            <w:pPr>
              <w:pStyle w:val="StandardNormal"/>
              <w:rPr>
                <w:sz w:val="20"/>
                <w:szCs w:val="20"/>
              </w:rPr>
            </w:pPr>
          </w:p>
        </w:tc>
        <w:tc>
          <w:tcPr>
            <w:tcW w:w="1843" w:type="dxa"/>
            <w:shd w:val="clear" w:color="auto" w:fill="auto"/>
          </w:tcPr>
          <w:p w:rsidR="00F56EE1" w:rsidRDefault="001E2CBD">
            <w:pPr>
              <w:pStyle w:val="StandardNormal"/>
              <w:rPr>
                <w:sz w:val="20"/>
                <w:szCs w:val="20"/>
              </w:rPr>
            </w:pPr>
            <w:r>
              <w:rPr>
                <w:sz w:val="20"/>
                <w:szCs w:val="20"/>
              </w:rPr>
              <w:t>wird nachgereicht</w:t>
            </w:r>
          </w:p>
        </w:tc>
        <w:tc>
          <w:tcPr>
            <w:tcW w:w="284" w:type="dxa"/>
            <w:shd w:val="clear" w:color="auto" w:fill="auto"/>
          </w:tcPr>
          <w:p w:rsidR="00F56EE1" w:rsidRDefault="00F56EE1">
            <w:pPr>
              <w:pStyle w:val="StandardNormal"/>
              <w:rPr>
                <w:sz w:val="20"/>
                <w:szCs w:val="20"/>
              </w:rPr>
            </w:pPr>
          </w:p>
        </w:tc>
        <w:tc>
          <w:tcPr>
            <w:tcW w:w="1944" w:type="dxa"/>
            <w:shd w:val="clear" w:color="auto" w:fill="auto"/>
          </w:tcPr>
          <w:p w:rsidR="00F56EE1" w:rsidRDefault="001E2CBD">
            <w:pPr>
              <w:pStyle w:val="StandardNormal"/>
              <w:rPr>
                <w:sz w:val="20"/>
                <w:szCs w:val="20"/>
              </w:rPr>
            </w:pPr>
            <w:r>
              <w:rPr>
                <w:sz w:val="20"/>
                <w:szCs w:val="20"/>
              </w:rPr>
              <w:t>bereits abgegeben</w:t>
            </w:r>
          </w:p>
        </w:tc>
      </w:tr>
      <w:tr w:rsidR="00F56EE1">
        <w:trPr>
          <w:gridAfter w:val="1"/>
          <w:wAfter w:w="8" w:type="dxa"/>
        </w:trPr>
        <w:tc>
          <w:tcPr>
            <w:tcW w:w="392" w:type="dxa"/>
            <w:gridSpan w:val="2"/>
            <w:tcBorders>
              <w:bottom w:val="single" w:sz="4" w:space="0" w:color="auto"/>
            </w:tcBorders>
            <w:shd w:val="clear" w:color="auto" w:fill="auto"/>
          </w:tcPr>
          <w:p w:rsidR="00F56EE1" w:rsidRDefault="001E2CBD">
            <w:pPr>
              <w:pStyle w:val="StandardNormal"/>
              <w:rPr>
                <w:sz w:val="20"/>
                <w:szCs w:val="20"/>
              </w:rPr>
            </w:pPr>
            <w:r>
              <w:rPr>
                <w:sz w:val="20"/>
                <w:szCs w:val="20"/>
              </w:rPr>
              <w:t>5.</w:t>
            </w:r>
          </w:p>
        </w:tc>
        <w:tc>
          <w:tcPr>
            <w:tcW w:w="3544" w:type="dxa"/>
            <w:gridSpan w:val="2"/>
            <w:tcBorders>
              <w:bottom w:val="single" w:sz="4" w:space="0" w:color="auto"/>
            </w:tcBorders>
            <w:shd w:val="clear" w:color="auto" w:fill="auto"/>
          </w:tcPr>
          <w:p w:rsidR="00F56EE1" w:rsidRDefault="001E2CBD">
            <w:pPr>
              <w:pStyle w:val="StandardNormal"/>
              <w:rPr>
                <w:sz w:val="20"/>
                <w:szCs w:val="20"/>
              </w:rPr>
            </w:pPr>
            <w:r>
              <w:rPr>
                <w:sz w:val="20"/>
                <w:szCs w:val="20"/>
              </w:rPr>
              <w:t>Sonstige Abnahmeprotokolle / Nachweise (Bestätigungen):</w:t>
            </w:r>
          </w:p>
          <w:p w:rsidR="00F56EE1" w:rsidRDefault="001E2CBD">
            <w:pPr>
              <w:pStyle w:val="StandardNormal"/>
              <w:rPr>
                <w:sz w:val="20"/>
                <w:szCs w:val="20"/>
              </w:rPr>
            </w:pPr>
            <w:r>
              <w:rPr>
                <w:sz w:val="20"/>
                <w:szCs w:val="20"/>
              </w:rPr>
              <w:t xml:space="preserve">- Lüftungsanlage </w:t>
            </w:r>
          </w:p>
          <w:p w:rsidR="00F56EE1" w:rsidRDefault="001E2CBD">
            <w:pPr>
              <w:pStyle w:val="StandardNormal"/>
              <w:rPr>
                <w:sz w:val="20"/>
                <w:szCs w:val="20"/>
              </w:rPr>
            </w:pPr>
            <w:r>
              <w:rPr>
                <w:sz w:val="20"/>
                <w:szCs w:val="20"/>
              </w:rPr>
              <w:t xml:space="preserve">- Luftwärmepumpe </w:t>
            </w:r>
          </w:p>
          <w:p w:rsidR="00F56EE1" w:rsidRDefault="001E2CBD">
            <w:pPr>
              <w:pStyle w:val="StandardNormal"/>
              <w:rPr>
                <w:sz w:val="20"/>
                <w:szCs w:val="20"/>
              </w:rPr>
            </w:pPr>
            <w:r>
              <w:rPr>
                <w:sz w:val="20"/>
                <w:szCs w:val="20"/>
              </w:rPr>
              <w:t>- Aufzugsanlage</w:t>
            </w:r>
          </w:p>
          <w:p w:rsidR="00F56EE1" w:rsidRDefault="001E2CBD">
            <w:pPr>
              <w:pStyle w:val="StandardNormal"/>
              <w:rPr>
                <w:sz w:val="20"/>
                <w:szCs w:val="20"/>
              </w:rPr>
            </w:pPr>
            <w:r>
              <w:rPr>
                <w:sz w:val="20"/>
                <w:szCs w:val="20"/>
              </w:rPr>
              <w:t xml:space="preserve">- Toranlage etc. </w:t>
            </w:r>
          </w:p>
        </w:tc>
        <w:tc>
          <w:tcPr>
            <w:tcW w:w="283" w:type="dxa"/>
            <w:tcBorders>
              <w:bottom w:val="single" w:sz="4" w:space="0" w:color="auto"/>
            </w:tcBorders>
            <w:shd w:val="clear" w:color="auto" w:fill="auto"/>
          </w:tcPr>
          <w:p w:rsidR="00F56EE1" w:rsidRDefault="00F56EE1">
            <w:pPr>
              <w:pStyle w:val="StandardNormal"/>
              <w:rPr>
                <w:sz w:val="20"/>
                <w:szCs w:val="20"/>
              </w:rPr>
            </w:pPr>
          </w:p>
        </w:tc>
        <w:tc>
          <w:tcPr>
            <w:tcW w:w="1276" w:type="dxa"/>
            <w:tcBorders>
              <w:bottom w:val="single" w:sz="4" w:space="0" w:color="auto"/>
            </w:tcBorders>
            <w:shd w:val="clear" w:color="auto" w:fill="auto"/>
          </w:tcPr>
          <w:p w:rsidR="00F56EE1" w:rsidRDefault="001E2CBD">
            <w:pPr>
              <w:pStyle w:val="StandardNormal"/>
              <w:rPr>
                <w:sz w:val="20"/>
                <w:szCs w:val="20"/>
              </w:rPr>
            </w:pPr>
            <w:r>
              <w:rPr>
                <w:sz w:val="20"/>
                <w:szCs w:val="20"/>
              </w:rPr>
              <w:t>liegt bei</w:t>
            </w:r>
          </w:p>
        </w:tc>
        <w:tc>
          <w:tcPr>
            <w:tcW w:w="283" w:type="dxa"/>
            <w:tcBorders>
              <w:bottom w:val="single" w:sz="4" w:space="0" w:color="auto"/>
            </w:tcBorders>
            <w:shd w:val="clear" w:color="auto" w:fill="auto"/>
          </w:tcPr>
          <w:p w:rsidR="00F56EE1" w:rsidRDefault="00F56EE1">
            <w:pPr>
              <w:pStyle w:val="StandardNormal"/>
              <w:rPr>
                <w:sz w:val="20"/>
                <w:szCs w:val="20"/>
              </w:rPr>
            </w:pPr>
          </w:p>
        </w:tc>
        <w:tc>
          <w:tcPr>
            <w:tcW w:w="1843" w:type="dxa"/>
            <w:tcBorders>
              <w:bottom w:val="single" w:sz="4" w:space="0" w:color="auto"/>
            </w:tcBorders>
            <w:shd w:val="clear" w:color="auto" w:fill="auto"/>
          </w:tcPr>
          <w:p w:rsidR="00F56EE1" w:rsidRDefault="001E2CBD">
            <w:pPr>
              <w:pStyle w:val="StandardNormal"/>
              <w:rPr>
                <w:sz w:val="20"/>
                <w:szCs w:val="20"/>
              </w:rPr>
            </w:pPr>
            <w:r>
              <w:rPr>
                <w:sz w:val="20"/>
                <w:szCs w:val="20"/>
              </w:rPr>
              <w:t>wird nachgereicht</w:t>
            </w:r>
          </w:p>
        </w:tc>
        <w:tc>
          <w:tcPr>
            <w:tcW w:w="284" w:type="dxa"/>
            <w:tcBorders>
              <w:bottom w:val="single" w:sz="4" w:space="0" w:color="auto"/>
            </w:tcBorders>
            <w:shd w:val="clear" w:color="auto" w:fill="auto"/>
          </w:tcPr>
          <w:p w:rsidR="00F56EE1" w:rsidRDefault="00F56EE1">
            <w:pPr>
              <w:pStyle w:val="StandardNormal"/>
              <w:rPr>
                <w:sz w:val="20"/>
                <w:szCs w:val="20"/>
              </w:rPr>
            </w:pPr>
          </w:p>
        </w:tc>
        <w:tc>
          <w:tcPr>
            <w:tcW w:w="1944" w:type="dxa"/>
            <w:tcBorders>
              <w:bottom w:val="single" w:sz="4" w:space="0" w:color="auto"/>
            </w:tcBorders>
            <w:shd w:val="clear" w:color="auto" w:fill="auto"/>
          </w:tcPr>
          <w:p w:rsidR="00F56EE1" w:rsidRDefault="001E2CBD">
            <w:pPr>
              <w:pStyle w:val="StandardNormal"/>
              <w:rPr>
                <w:sz w:val="20"/>
                <w:szCs w:val="20"/>
              </w:rPr>
            </w:pPr>
            <w:r>
              <w:rPr>
                <w:sz w:val="20"/>
                <w:szCs w:val="20"/>
              </w:rPr>
              <w:t>bereits abgegeben</w:t>
            </w:r>
          </w:p>
        </w:tc>
      </w:tr>
      <w:tr w:rsidR="00F56EE1">
        <w:tblPrEx>
          <w:tblBorders>
            <w:top w:val="single" w:sz="3" w:space="0" w:color="auto"/>
            <w:left w:val="single" w:sz="6" w:space="0" w:color="auto"/>
            <w:bottom w:val="single" w:sz="6" w:space="0" w:color="auto"/>
            <w:right w:val="single" w:sz="6" w:space="0" w:color="auto"/>
            <w:insideH w:val="single" w:sz="3" w:space="0" w:color="auto"/>
            <w:insideV w:val="single" w:sz="3" w:space="0" w:color="auto"/>
          </w:tblBorders>
          <w:tblCellMar>
            <w:left w:w="105" w:type="dxa"/>
            <w:right w:w="113" w:type="dxa"/>
          </w:tblCellMar>
        </w:tblPrEx>
        <w:trPr>
          <w:gridBefore w:val="1"/>
          <w:wBefore w:w="8" w:type="dxa"/>
        </w:trPr>
        <w:tc>
          <w:tcPr>
            <w:tcW w:w="392" w:type="dxa"/>
            <w:gridSpan w:val="2"/>
            <w:tcBorders>
              <w:top w:val="single" w:sz="3" w:space="0" w:color="auto"/>
            </w:tcBorders>
            <w:shd w:val="clear" w:color="auto" w:fill="auto"/>
            <w:tcMar>
              <w:left w:w="113" w:type="dxa"/>
              <w:right w:w="105" w:type="dxa"/>
            </w:tcMar>
          </w:tcPr>
          <w:p w:rsidR="00F56EE1" w:rsidRDefault="001E2CBD">
            <w:pPr>
              <w:pStyle w:val="StandardNormal"/>
              <w:rPr>
                <w:sz w:val="20"/>
                <w:szCs w:val="20"/>
              </w:rPr>
            </w:pPr>
            <w:r>
              <w:rPr>
                <w:sz w:val="20"/>
                <w:szCs w:val="20"/>
              </w:rPr>
              <w:t>6.</w:t>
            </w:r>
          </w:p>
        </w:tc>
        <w:tc>
          <w:tcPr>
            <w:tcW w:w="9457" w:type="dxa"/>
            <w:gridSpan w:val="8"/>
            <w:tcBorders>
              <w:top w:val="single" w:sz="3" w:space="0" w:color="auto"/>
            </w:tcBorders>
            <w:shd w:val="clear" w:color="auto" w:fill="auto"/>
          </w:tcPr>
          <w:p w:rsidR="00F56EE1" w:rsidRDefault="001E2CBD">
            <w:pPr>
              <w:pStyle w:val="StandardNormal"/>
              <w:rPr>
                <w:sz w:val="20"/>
                <w:szCs w:val="20"/>
              </w:rPr>
            </w:pPr>
            <w:r>
              <w:rPr>
                <w:sz w:val="20"/>
                <w:szCs w:val="20"/>
              </w:rPr>
              <w:t>Im Übrigen erkläre ich durch meine Unterschrift rechtsverbindlich, dass alle Teile des ausgeführten Objektes den einschlägigen Bestimmungen der Tiroler Bauordnung und den technischen Bauvorschriften entsprechen und alle Auflagen und Bedingungen des Baubesc</w:t>
            </w:r>
            <w:r>
              <w:rPr>
                <w:sz w:val="20"/>
                <w:szCs w:val="20"/>
              </w:rPr>
              <w:t>heides vollständig eingehalten wurden.</w:t>
            </w:r>
          </w:p>
        </w:tc>
      </w:tr>
      <w:tr w:rsidR="00F56EE1">
        <w:tblPrEx>
          <w:tblBorders>
            <w:top w:val="single" w:sz="3" w:space="0" w:color="auto"/>
            <w:left w:val="single" w:sz="6" w:space="0" w:color="auto"/>
            <w:bottom w:val="single" w:sz="6" w:space="0" w:color="auto"/>
            <w:right w:val="single" w:sz="6" w:space="0" w:color="auto"/>
            <w:insideH w:val="single" w:sz="3" w:space="0" w:color="auto"/>
            <w:insideV w:val="single" w:sz="3" w:space="0" w:color="auto"/>
          </w:tblBorders>
          <w:tblCellMar>
            <w:left w:w="105" w:type="dxa"/>
            <w:right w:w="113" w:type="dxa"/>
          </w:tblCellMar>
        </w:tblPrEx>
        <w:trPr>
          <w:gridBefore w:val="1"/>
          <w:wBefore w:w="8" w:type="dxa"/>
        </w:trPr>
        <w:tc>
          <w:tcPr>
            <w:tcW w:w="392" w:type="dxa"/>
            <w:gridSpan w:val="2"/>
            <w:shd w:val="clear" w:color="auto" w:fill="auto"/>
            <w:tcMar>
              <w:left w:w="113" w:type="dxa"/>
              <w:right w:w="105" w:type="dxa"/>
            </w:tcMar>
          </w:tcPr>
          <w:p w:rsidR="00F56EE1" w:rsidRDefault="001E2CBD">
            <w:pPr>
              <w:pStyle w:val="StandardNormal"/>
              <w:rPr>
                <w:sz w:val="20"/>
                <w:szCs w:val="20"/>
              </w:rPr>
            </w:pPr>
            <w:r>
              <w:rPr>
                <w:sz w:val="20"/>
                <w:szCs w:val="20"/>
              </w:rPr>
              <w:t>7.</w:t>
            </w:r>
          </w:p>
        </w:tc>
        <w:tc>
          <w:tcPr>
            <w:tcW w:w="9457" w:type="dxa"/>
            <w:gridSpan w:val="8"/>
            <w:shd w:val="clear" w:color="auto" w:fill="auto"/>
          </w:tcPr>
          <w:p w:rsidR="00F56EE1" w:rsidRDefault="001E2CBD">
            <w:pPr>
              <w:pStyle w:val="StandardNormal"/>
              <w:rPr>
                <w:sz w:val="20"/>
                <w:szCs w:val="20"/>
              </w:rPr>
            </w:pPr>
            <w:r>
              <w:rPr>
                <w:sz w:val="20"/>
                <w:szCs w:val="20"/>
              </w:rPr>
              <w:t>Sonstiges:</w:t>
            </w:r>
          </w:p>
          <w:p w:rsidR="00F56EE1" w:rsidRDefault="00F56EE1">
            <w:pPr>
              <w:pStyle w:val="StandardNormal"/>
              <w:rPr>
                <w:sz w:val="20"/>
                <w:szCs w:val="20"/>
              </w:rPr>
            </w:pPr>
          </w:p>
          <w:p w:rsidR="00F56EE1" w:rsidRDefault="00F56EE1">
            <w:pPr>
              <w:pStyle w:val="StandardNormal"/>
              <w:rPr>
                <w:sz w:val="20"/>
                <w:szCs w:val="20"/>
              </w:rPr>
            </w:pPr>
          </w:p>
          <w:p w:rsidR="00F56EE1" w:rsidRDefault="00F56EE1">
            <w:pPr>
              <w:pStyle w:val="StandardNormal"/>
              <w:rPr>
                <w:sz w:val="20"/>
                <w:szCs w:val="20"/>
              </w:rPr>
            </w:pPr>
          </w:p>
        </w:tc>
      </w:tr>
    </w:tbl>
    <w:p w:rsidR="00F56EE1" w:rsidRDefault="00F56EE1">
      <w:pPr>
        <w:pStyle w:val="StandardNormal"/>
      </w:pPr>
    </w:p>
    <w:p w:rsidR="00F56EE1" w:rsidRDefault="00F56EE1">
      <w:pPr>
        <w:pStyle w:val="StandardNormal"/>
      </w:pPr>
    </w:p>
    <w:p w:rsidR="00F56EE1" w:rsidRDefault="00F56EE1">
      <w:pPr>
        <w:pStyle w:val="StandardNormal"/>
      </w:pPr>
    </w:p>
    <w:p w:rsidR="00F56EE1" w:rsidRDefault="00F56EE1">
      <w:pPr>
        <w:pStyle w:val="StandardNormal"/>
      </w:pPr>
    </w:p>
    <w:tbl>
      <w:tblPr>
        <w:tblW w:w="0" w:type="auto"/>
        <w:tblInd w:w="36" w:type="dxa"/>
        <w:tblBorders>
          <w:top w:val="single" w:sz="6" w:space="0" w:color="auto"/>
        </w:tblBorders>
        <w:tblLayout w:type="fixed"/>
        <w:tblCellMar>
          <w:left w:w="36" w:type="dxa"/>
          <w:right w:w="36" w:type="dxa"/>
        </w:tblCellMar>
        <w:tblLook w:val="0000" w:firstRow="0" w:lastRow="0" w:firstColumn="0" w:lastColumn="0" w:noHBand="0" w:noVBand="0"/>
      </w:tblPr>
      <w:tblGrid>
        <w:gridCol w:w="2766"/>
        <w:gridCol w:w="6872"/>
      </w:tblGrid>
      <w:tr w:rsidR="00F56EE1">
        <w:tc>
          <w:tcPr>
            <w:tcW w:w="2766" w:type="dxa"/>
            <w:shd w:val="clear" w:color="auto" w:fill="auto"/>
          </w:tcPr>
          <w:p w:rsidR="00F56EE1" w:rsidRDefault="001E2CBD">
            <w:pPr>
              <w:pStyle w:val="StandardNormal"/>
              <w:rPr>
                <w:sz w:val="18"/>
                <w:szCs w:val="18"/>
              </w:rPr>
            </w:pPr>
            <w:r>
              <w:rPr>
                <w:sz w:val="18"/>
                <w:szCs w:val="18"/>
              </w:rPr>
              <w:t>Ort, Datum</w:t>
            </w:r>
          </w:p>
        </w:tc>
        <w:tc>
          <w:tcPr>
            <w:tcW w:w="6872" w:type="dxa"/>
            <w:shd w:val="clear" w:color="auto" w:fill="auto"/>
          </w:tcPr>
          <w:p w:rsidR="00F56EE1" w:rsidRDefault="001E2CBD">
            <w:pPr>
              <w:pStyle w:val="StandardNormal"/>
              <w:rPr>
                <w:sz w:val="18"/>
                <w:szCs w:val="18"/>
              </w:rPr>
            </w:pPr>
            <w:r>
              <w:rPr>
                <w:sz w:val="18"/>
                <w:szCs w:val="18"/>
              </w:rPr>
              <w:t>Unterschrift des Antragstellers</w:t>
            </w:r>
          </w:p>
        </w:tc>
      </w:tr>
    </w:tbl>
    <w:p w:rsidR="00F56EE1" w:rsidRDefault="00F56EE1">
      <w:pPr>
        <w:pStyle w:val="StandardNormal"/>
        <w:rPr>
          <w:sz w:val="18"/>
          <w:szCs w:val="18"/>
        </w:rPr>
      </w:pPr>
      <w:bookmarkStart w:id="1" w:name="_GoBack"/>
      <w:bookmarkEnd w:id="1"/>
    </w:p>
    <w:sectPr w:rsidR="00F56EE1">
      <w:headerReference w:type="default" r:id="rId6"/>
      <w:footerReference w:type="default" r:id="rId7"/>
      <w:headerReference w:type="first" r:id="rId8"/>
      <w:footerReference w:type="first" r:id="rId9"/>
      <w:pgSz w:w="11909" w:h="15307"/>
      <w:pgMar w:top="1134" w:right="1134" w:bottom="1134"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BD" w:rsidRDefault="001E2CBD">
      <w:r>
        <w:separator/>
      </w:r>
    </w:p>
  </w:endnote>
  <w:endnote w:type="continuationSeparator" w:id="0">
    <w:p w:rsidR="001E2CBD" w:rsidRDefault="001E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E1" w:rsidRDefault="001E2CBD">
    <w:pPr>
      <w:widowControl w:val="0"/>
      <w:tabs>
        <w:tab w:val="right" w:pos="9581"/>
        <w:tab w:val="left" w:pos="10206"/>
        <w:tab w:val="left" w:pos="11340"/>
        <w:tab w:val="left" w:pos="12474"/>
        <w:tab w:val="left" w:pos="13608"/>
        <w:tab w:val="left" w:pos="14742"/>
        <w:tab w:val="left" w:pos="15876"/>
      </w:tabs>
      <w:jc w:val="center"/>
      <w:rPr>
        <w:sz w:val="16"/>
        <w:szCs w:val="16"/>
      </w:rPr>
    </w:pPr>
    <w:r>
      <w:rPr>
        <w:sz w:val="16"/>
        <w:szCs w:val="16"/>
      </w:rPr>
      <w:fldChar w:fldCharType="begin"/>
    </w:r>
    <w:r>
      <w:rPr>
        <w:sz w:val="16"/>
        <w:szCs w:val="16"/>
      </w:rPr>
      <w:instrText xml:space="preserve"> PAGE \* Arabic \* MERGEFORMAT </w:instrTex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E1" w:rsidRDefault="00F56EE1">
    <w:pPr>
      <w:widowControl w:val="0"/>
      <w:tabs>
        <w:tab w:val="right" w:pos="9581"/>
        <w:tab w:val="left" w:pos="10206"/>
        <w:tab w:val="left" w:pos="11340"/>
        <w:tab w:val="left" w:pos="12474"/>
        <w:tab w:val="left" w:pos="13608"/>
        <w:tab w:val="left" w:pos="14742"/>
        <w:tab w:val="left" w:pos="15876"/>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BD" w:rsidRDefault="001E2CBD">
      <w:r>
        <w:separator/>
      </w:r>
    </w:p>
  </w:footnote>
  <w:footnote w:type="continuationSeparator" w:id="0">
    <w:p w:rsidR="001E2CBD" w:rsidRDefault="001E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E1" w:rsidRDefault="00F56EE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E1" w:rsidRDefault="00F56EE1">
    <w:pPr>
      <w:pStyle w:val="StandardNormal"/>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0"/>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1"/>
    <w:rsid w:val="001E2CBD"/>
    <w:rsid w:val="00B11643"/>
    <w:rsid w:val="00DB6BE5"/>
    <w:rsid w:val="00F56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138F"/>
  <w15:docId w15:val="{56369CD7-EE0B-4900-968A-E4D917A3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eastAsia="Arial" w:hAnsi="Arial"/>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ormal">
    <w:name w:val="StandardNormal"/>
    <w:basedOn w:val="Standard"/>
    <w:qFormat/>
    <w:pPr>
      <w:widowControl w:val="0"/>
    </w:pPr>
  </w:style>
  <w:style w:type="paragraph" w:customStyle="1" w:styleId="heading11">
    <w:name w:val="heading 11"/>
    <w:basedOn w:val="Standard"/>
    <w:next w:val="Standard"/>
    <w:qFormat/>
    <w:pPr>
      <w:keepNext/>
      <w:ind w:right="71"/>
      <w:jc w:val="center"/>
    </w:pPr>
    <w:rPr>
      <w:b/>
      <w:bCs/>
      <w:sz w:val="32"/>
      <w:szCs w:val="32"/>
    </w:rPr>
  </w:style>
  <w:style w:type="paragraph" w:customStyle="1" w:styleId="heading21">
    <w:name w:val="heading 21"/>
    <w:basedOn w:val="Standard"/>
    <w:next w:val="Standard"/>
    <w:qFormat/>
    <w:pPr>
      <w:keepNext/>
      <w:jc w:val="center"/>
    </w:pPr>
    <w:rPr>
      <w:b/>
      <w:bCs/>
    </w:rPr>
  </w:style>
  <w:style w:type="paragraph" w:customStyle="1" w:styleId="AbsatzKlein">
    <w:name w:val="Absatz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0"/>
      <w:szCs w:val="20"/>
    </w:rPr>
  </w:style>
  <w:style w:type="paragraph" w:customStyle="1" w:styleId="AbsatzNormal">
    <w:name w:val="Absatz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customStyle="1" w:styleId="StandardGross">
    <w:name w:val="StandardGross"/>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32"/>
      <w:szCs w:val="32"/>
    </w:rPr>
  </w:style>
  <w:style w:type="paragraph" w:customStyle="1" w:styleId="StandardKlein">
    <w:name w:val="Standard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0"/>
      <w:szCs w:val="20"/>
    </w:rPr>
  </w:style>
  <w:style w:type="paragraph" w:customStyle="1" w:styleId="StandardMittel">
    <w:name w:val="StandardMitte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Company>Kufgem</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Flunger / Gemeinde Haiming</cp:lastModifiedBy>
  <cp:revision>3</cp:revision>
  <dcterms:created xsi:type="dcterms:W3CDTF">2022-10-17T15:53:00Z</dcterms:created>
  <dcterms:modified xsi:type="dcterms:W3CDTF">2022-10-17T15:58:00Z</dcterms:modified>
</cp:coreProperties>
</file>